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A0515" w14:textId="6FEF0F35" w:rsidR="00CD47BE" w:rsidRPr="005B050A" w:rsidRDefault="00CD47BE" w:rsidP="005B050A">
      <w:pPr>
        <w:snapToGrid w:val="0"/>
        <w:contextualSpacing/>
        <w:rPr>
          <w:rFonts w:ascii="游明朝" w:eastAsia="游明朝" w:hAnsi="游明朝" w:cs="MS-PMincho"/>
          <w:sz w:val="21"/>
          <w:szCs w:val="21"/>
          <w:lang w:eastAsia="zh-CN"/>
        </w:rPr>
      </w:pPr>
      <w:r w:rsidRPr="005B050A">
        <w:rPr>
          <w:rFonts w:ascii="游明朝" w:eastAsia="游明朝" w:hAnsi="游明朝" w:cs="MS-PMincho"/>
          <w:sz w:val="21"/>
          <w:szCs w:val="21"/>
          <w:lang w:eastAsia="zh-TW"/>
        </w:rPr>
        <w:t xml:space="preserve"> </w:t>
      </w:r>
      <w:r w:rsidR="00D10CE8" w:rsidRPr="005B050A">
        <w:rPr>
          <w:rFonts w:ascii="游明朝" w:eastAsia="游明朝" w:hAnsi="游明朝" w:cs="MS-PMincho"/>
          <w:sz w:val="21"/>
          <w:szCs w:val="21"/>
          <w:lang w:eastAsia="zh-CN"/>
        </w:rPr>
        <w:t>（</w:t>
      </w:r>
      <w:r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>様式第</w:t>
      </w:r>
      <w:r w:rsidR="00C57B7D">
        <w:rPr>
          <w:rFonts w:ascii="游明朝" w:eastAsia="游明朝" w:hAnsi="游明朝" w:cs="MS-PMincho" w:hint="eastAsia"/>
          <w:sz w:val="21"/>
          <w:szCs w:val="21"/>
        </w:rPr>
        <w:t>10</w:t>
      </w:r>
      <w:r w:rsidR="00D10CE8" w:rsidRPr="005B050A">
        <w:rPr>
          <w:rFonts w:ascii="游明朝" w:eastAsia="游明朝" w:hAnsi="游明朝" w:cs="MS-PMincho"/>
          <w:sz w:val="21"/>
          <w:szCs w:val="21"/>
          <w:lang w:eastAsia="zh-CN"/>
        </w:rPr>
        <w:t>）</w:t>
      </w:r>
    </w:p>
    <w:p w14:paraId="26E6A43B" w14:textId="77777777" w:rsidR="005B050A" w:rsidRDefault="005B050A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8"/>
          <w:szCs w:val="28"/>
          <w:lang w:eastAsia="zh-CN"/>
        </w:rPr>
      </w:pPr>
    </w:p>
    <w:p w14:paraId="1761CFF2" w14:textId="4682E70C" w:rsidR="00CD47BE" w:rsidRPr="005B050A" w:rsidRDefault="005B050A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8"/>
          <w:szCs w:val="28"/>
          <w:lang w:eastAsia="zh-CN"/>
        </w:rPr>
      </w:pPr>
      <w:r w:rsidRPr="005B050A">
        <w:rPr>
          <w:rFonts w:ascii="游明朝" w:eastAsia="游明朝" w:hAnsi="游明朝" w:cs="MS-Mincho" w:hint="eastAsia"/>
          <w:sz w:val="28"/>
          <w:szCs w:val="28"/>
          <w:lang w:eastAsia="zh-CN"/>
        </w:rPr>
        <w:t>辞　退　届</w:t>
      </w:r>
    </w:p>
    <w:p w14:paraId="1E733E2C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PGothic"/>
          <w:sz w:val="21"/>
          <w:szCs w:val="21"/>
          <w:lang w:eastAsia="zh-CN"/>
        </w:rPr>
      </w:pPr>
    </w:p>
    <w:p w14:paraId="4624EDDC" w14:textId="77777777" w:rsidR="00CD47BE" w:rsidRPr="005B050A" w:rsidRDefault="00327D34" w:rsidP="005B050A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MS-PMincho"/>
          <w:sz w:val="21"/>
          <w:szCs w:val="21"/>
          <w:lang w:eastAsia="zh-CN"/>
        </w:rPr>
      </w:pPr>
      <w:r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>令和</w:t>
      </w:r>
      <w:r w:rsidR="00CD47BE"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 xml:space="preserve">　　年　　月　　日</w:t>
      </w:r>
    </w:p>
    <w:p w14:paraId="57F94525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Mincho"/>
          <w:sz w:val="21"/>
          <w:szCs w:val="21"/>
          <w:lang w:eastAsia="zh-CN"/>
        </w:rPr>
      </w:pPr>
    </w:p>
    <w:p w14:paraId="11C5DC87" w14:textId="79374259" w:rsidR="00CD47BE" w:rsidRPr="005B050A" w:rsidRDefault="008B58AD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5B050A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5B050A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5B050A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6EA9E515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06C63FC2" w14:textId="77777777" w:rsidR="00CD47BE" w:rsidRPr="005B050A" w:rsidRDefault="00CD47BE" w:rsidP="005B050A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7E88A2F4" w14:textId="77777777" w:rsidR="00CD47BE" w:rsidRPr="005B050A" w:rsidRDefault="00CD47BE" w:rsidP="005B050A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5AE074A8" w14:textId="5D2DE44B" w:rsidR="00CD47BE" w:rsidRPr="005B050A" w:rsidRDefault="00CD47BE" w:rsidP="005B050A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 w:rsidRPr="005B050A">
        <w:rPr>
          <w:rFonts w:ascii="游明朝" w:eastAsia="游明朝" w:hAnsi="游明朝" w:cs="MS-PMincho"/>
          <w:sz w:val="21"/>
          <w:szCs w:val="21"/>
        </w:rPr>
        <w:t>（</w:t>
      </w:r>
      <w:r w:rsidRPr="005B050A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 w:rsidRPr="005B050A">
        <w:rPr>
          <w:rFonts w:ascii="游明朝" w:eastAsia="游明朝" w:hAnsi="游明朝" w:cs="MS-PMincho"/>
          <w:sz w:val="21"/>
          <w:szCs w:val="21"/>
        </w:rPr>
        <w:t>）</w:t>
      </w:r>
      <w:r w:rsidRPr="005B050A">
        <w:rPr>
          <w:rFonts w:ascii="游明朝" w:eastAsia="游明朝" w:hAnsi="游明朝" w:cs="MS-PMincho"/>
          <w:sz w:val="21"/>
          <w:szCs w:val="21"/>
        </w:rPr>
        <w:t xml:space="preserve"> </w:t>
      </w:r>
      <w:r w:rsidRPr="005B050A">
        <w:rPr>
          <w:rFonts w:ascii="游明朝" w:eastAsia="游明朝" w:hAnsi="游明朝" w:cs="MS-PMincho" w:hint="eastAsia"/>
          <w:sz w:val="21"/>
          <w:szCs w:val="21"/>
        </w:rPr>
        <w:t xml:space="preserve">　　　　　　　　　　　　　　 </w:t>
      </w:r>
      <w:r w:rsidRPr="005B050A">
        <w:rPr>
          <w:rFonts w:ascii="游明朝" w:eastAsia="游明朝" w:hAnsi="游明朝" w:cs="MS-PMincho"/>
          <w:sz w:val="21"/>
          <w:szCs w:val="21"/>
        </w:rPr>
        <w:fldChar w:fldCharType="begin"/>
      </w:r>
      <w:r w:rsidRPr="005B050A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5B050A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5B050A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5B050A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5B050A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6FE84159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1"/>
          <w:szCs w:val="21"/>
        </w:rPr>
      </w:pPr>
    </w:p>
    <w:p w14:paraId="3C1FD7E3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1"/>
          <w:szCs w:val="21"/>
        </w:rPr>
      </w:pPr>
    </w:p>
    <w:p w14:paraId="2CB862E1" w14:textId="44564D63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「伊奈町次期</w:t>
      </w:r>
      <w:r w:rsidR="00C57B7D">
        <w:rPr>
          <w:rFonts w:ascii="游明朝" w:eastAsia="游明朝" w:hAnsi="游明朝" w:cs="MS-PGothic" w:hint="eastAsia"/>
          <w:sz w:val="21"/>
          <w:szCs w:val="21"/>
        </w:rPr>
        <w:t>公共施設予約システム構築</w:t>
      </w:r>
      <w:r w:rsidRPr="005B050A">
        <w:rPr>
          <w:rFonts w:ascii="游明朝" w:eastAsia="游明朝" w:hAnsi="游明朝" w:cs="MS-PGothic" w:hint="eastAsia"/>
          <w:sz w:val="21"/>
          <w:szCs w:val="21"/>
        </w:rPr>
        <w:t>業務」に係る公募型プロポーザルについて、参加表明書を提出いたしましたが、下記の理由により以後の参加を辞退します。</w:t>
      </w:r>
    </w:p>
    <w:p w14:paraId="38B61AA5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なお、本プロポーザルに関して、伊奈町から提供された仕様書、データ等の情報については、第三者に漏洩することなく、当社の責任において速やかに破棄（または返却）いたします。</w:t>
      </w:r>
    </w:p>
    <w:p w14:paraId="3D28FBAA" w14:textId="77777777" w:rsidR="005B050A" w:rsidRPr="005B050A" w:rsidRDefault="005B050A" w:rsidP="005B050A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3FBA4C35" w14:textId="77777777" w:rsidR="005B050A" w:rsidRPr="005B050A" w:rsidRDefault="005B050A" w:rsidP="005B050A">
      <w:pPr>
        <w:pStyle w:val="a4"/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5B050A">
        <w:rPr>
          <w:rFonts w:ascii="游明朝" w:eastAsia="游明朝" w:hAnsi="游明朝" w:hint="eastAsia"/>
          <w:sz w:val="21"/>
          <w:szCs w:val="21"/>
        </w:rPr>
        <w:t>記</w:t>
      </w:r>
    </w:p>
    <w:p w14:paraId="7EA5F523" w14:textId="77777777" w:rsidR="005B050A" w:rsidRPr="005B050A" w:rsidRDefault="005B050A" w:rsidP="005B050A">
      <w:pPr>
        <w:snapToGrid w:val="0"/>
        <w:contextualSpacing/>
        <w:rPr>
          <w:rFonts w:ascii="游明朝" w:eastAsia="游明朝" w:hAnsi="游明朝"/>
          <w:sz w:val="21"/>
          <w:szCs w:val="21"/>
        </w:rPr>
      </w:pPr>
    </w:p>
    <w:p w14:paraId="3564E7AB" w14:textId="77777777" w:rsidR="005B050A" w:rsidRPr="005B050A" w:rsidRDefault="005B050A" w:rsidP="005B050A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【辞退の理由】</w:t>
      </w:r>
    </w:p>
    <w:p w14:paraId="7B184D21" w14:textId="27D0F77A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該当する項目に「</w:t>
      </w:r>
      <w:r w:rsidRPr="005B050A">
        <w:rPr>
          <w:rFonts w:ascii="游明朝" w:eastAsia="游明朝" w:hAnsi="游明朝" w:cs="MS-PGothic"/>
          <w:sz w:val="21"/>
          <w:szCs w:val="21"/>
        </w:rPr>
        <w:t>✓」を入れ、必要に応じて詳細を記載</w:t>
      </w:r>
      <w:r w:rsidR="00A857BA">
        <w:rPr>
          <w:rFonts w:ascii="游明朝" w:eastAsia="游明朝" w:hAnsi="游明朝" w:cs="MS-PGothic" w:hint="eastAsia"/>
          <w:sz w:val="21"/>
          <w:szCs w:val="21"/>
        </w:rPr>
        <w:t>すること</w:t>
      </w:r>
      <w:r w:rsidRPr="005B050A">
        <w:rPr>
          <w:rFonts w:ascii="游明朝" w:eastAsia="游明朝" w:hAnsi="游明朝" w:cs="MS-PGothic"/>
          <w:sz w:val="21"/>
          <w:szCs w:val="21"/>
        </w:rPr>
        <w:t>。なお、本内容は今後の本</w:t>
      </w:r>
      <w:r w:rsidR="005123AD" w:rsidRPr="005123AD">
        <w:rPr>
          <w:rFonts w:ascii="游明朝" w:eastAsia="游明朝" w:hAnsi="游明朝" w:cs="MS-PGothic" w:hint="eastAsia"/>
          <w:color w:val="EE0000"/>
          <w:sz w:val="21"/>
          <w:szCs w:val="21"/>
        </w:rPr>
        <w:t>町</w:t>
      </w:r>
      <w:r w:rsidRPr="005B050A">
        <w:rPr>
          <w:rFonts w:ascii="游明朝" w:eastAsia="游明朝" w:hAnsi="游明朝" w:cs="MS-PGothic"/>
          <w:sz w:val="21"/>
          <w:szCs w:val="21"/>
        </w:rPr>
        <w:t>調達の参考とするためのものであり、今後の取引等に不利益な扱いをする</w:t>
      </w:r>
      <w:r w:rsidR="00A857BA">
        <w:rPr>
          <w:rFonts w:ascii="游明朝" w:eastAsia="游明朝" w:hAnsi="游明朝" w:cs="MS-PGothic" w:hint="eastAsia"/>
          <w:sz w:val="21"/>
          <w:szCs w:val="21"/>
        </w:rPr>
        <w:t>ものではない</w:t>
      </w:r>
      <w:r w:rsidRPr="005B050A">
        <w:rPr>
          <w:rFonts w:ascii="游明朝" w:eastAsia="游明朝" w:hAnsi="游明朝" w:cs="MS-PGothic"/>
          <w:sz w:val="21"/>
          <w:szCs w:val="21"/>
        </w:rPr>
        <w:t>。</w:t>
      </w:r>
    </w:p>
    <w:p w14:paraId="565D3A69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6E53EC2A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１．スケジュールの都合（提案書作成期間や履行期間が短い等）</w:t>
      </w:r>
    </w:p>
    <w:p w14:paraId="1B192756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2497E6CB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２．人員・体制の都合（社内のシステム構築要員・サポート体制の確保が困難等）</w:t>
      </w:r>
    </w:p>
    <w:p w14:paraId="30AA285F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727DC3FF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３．機能要件・仕様の不一致（本市の要求水準を満たすことが困難等）</w:t>
      </w:r>
    </w:p>
    <w:p w14:paraId="24822973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5DD50E10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４．予算の都合（提案上限額の範囲内で収めることが困難等）</w:t>
      </w:r>
    </w:p>
    <w:p w14:paraId="42C4924F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3DA6F1FA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５．その他（以下に理由を具体的にご記入ください。）</w:t>
      </w:r>
    </w:p>
    <w:p w14:paraId="751F8624" w14:textId="32B750E3" w:rsidR="00794AA5" w:rsidRPr="005B050A" w:rsidRDefault="005B050A" w:rsidP="005B050A">
      <w:pPr>
        <w:autoSpaceDE w:val="0"/>
        <w:autoSpaceDN w:val="0"/>
        <w:adjustRightInd w:val="0"/>
        <w:snapToGrid w:val="0"/>
        <w:ind w:firstLineChars="450" w:firstLine="987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/>
          <w:sz w:val="21"/>
          <w:szCs w:val="21"/>
        </w:rPr>
        <w:t>理由：</w:t>
      </w:r>
    </w:p>
    <w:sectPr w:rsidR="00794AA5" w:rsidRPr="005B050A" w:rsidSect="0000546C">
      <w:pgSz w:w="11906" w:h="16838" w:code="9"/>
      <w:pgMar w:top="1304" w:right="1134" w:bottom="1134" w:left="1134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0546C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111BE9"/>
    <w:rsid w:val="00117A22"/>
    <w:rsid w:val="00124F79"/>
    <w:rsid w:val="00136AFE"/>
    <w:rsid w:val="001634DE"/>
    <w:rsid w:val="00172A27"/>
    <w:rsid w:val="001B4103"/>
    <w:rsid w:val="00222C3C"/>
    <w:rsid w:val="00242464"/>
    <w:rsid w:val="00260BE0"/>
    <w:rsid w:val="002B37D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E3E"/>
    <w:rsid w:val="003B7E7C"/>
    <w:rsid w:val="003C1FF4"/>
    <w:rsid w:val="003E38EB"/>
    <w:rsid w:val="003E4633"/>
    <w:rsid w:val="003F2A3B"/>
    <w:rsid w:val="003F2F10"/>
    <w:rsid w:val="004021D1"/>
    <w:rsid w:val="0042757C"/>
    <w:rsid w:val="004A7FE6"/>
    <w:rsid w:val="004D40B8"/>
    <w:rsid w:val="004D49C6"/>
    <w:rsid w:val="005123AD"/>
    <w:rsid w:val="0051427A"/>
    <w:rsid w:val="00523386"/>
    <w:rsid w:val="00536ABB"/>
    <w:rsid w:val="00537581"/>
    <w:rsid w:val="005A0576"/>
    <w:rsid w:val="005A09D2"/>
    <w:rsid w:val="005A6CA9"/>
    <w:rsid w:val="005A7CC8"/>
    <w:rsid w:val="005B050A"/>
    <w:rsid w:val="005D615D"/>
    <w:rsid w:val="005E196E"/>
    <w:rsid w:val="00603297"/>
    <w:rsid w:val="00604E5B"/>
    <w:rsid w:val="006329A2"/>
    <w:rsid w:val="00647DE4"/>
    <w:rsid w:val="006C4221"/>
    <w:rsid w:val="006F6C57"/>
    <w:rsid w:val="007016E8"/>
    <w:rsid w:val="007269BB"/>
    <w:rsid w:val="00744E1B"/>
    <w:rsid w:val="00745270"/>
    <w:rsid w:val="007524E2"/>
    <w:rsid w:val="007939D6"/>
    <w:rsid w:val="00794AA5"/>
    <w:rsid w:val="007A0DFA"/>
    <w:rsid w:val="008115BA"/>
    <w:rsid w:val="00824662"/>
    <w:rsid w:val="00834132"/>
    <w:rsid w:val="00890C02"/>
    <w:rsid w:val="008B58AD"/>
    <w:rsid w:val="008C3342"/>
    <w:rsid w:val="008C5C47"/>
    <w:rsid w:val="008D1E30"/>
    <w:rsid w:val="008D331F"/>
    <w:rsid w:val="008F7AB5"/>
    <w:rsid w:val="00916A39"/>
    <w:rsid w:val="0097302D"/>
    <w:rsid w:val="009C7B3D"/>
    <w:rsid w:val="009D069E"/>
    <w:rsid w:val="009E3CA0"/>
    <w:rsid w:val="009F087C"/>
    <w:rsid w:val="009F2493"/>
    <w:rsid w:val="009F2812"/>
    <w:rsid w:val="00A00689"/>
    <w:rsid w:val="00A1404E"/>
    <w:rsid w:val="00A61589"/>
    <w:rsid w:val="00A7616F"/>
    <w:rsid w:val="00A857BA"/>
    <w:rsid w:val="00AA2501"/>
    <w:rsid w:val="00AB1A08"/>
    <w:rsid w:val="00AB6A11"/>
    <w:rsid w:val="00B03946"/>
    <w:rsid w:val="00B56F95"/>
    <w:rsid w:val="00B67572"/>
    <w:rsid w:val="00BA67D3"/>
    <w:rsid w:val="00BB2D28"/>
    <w:rsid w:val="00C23A5E"/>
    <w:rsid w:val="00C31CE1"/>
    <w:rsid w:val="00C51E4B"/>
    <w:rsid w:val="00C57B7D"/>
    <w:rsid w:val="00C73A6F"/>
    <w:rsid w:val="00C74CB8"/>
    <w:rsid w:val="00C927E8"/>
    <w:rsid w:val="00C937C9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912DF"/>
    <w:rsid w:val="00F9650F"/>
    <w:rsid w:val="00FA6B0C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7</cp:revision>
  <cp:lastPrinted>2026-04-09T00:55:00Z</cp:lastPrinted>
  <dcterms:created xsi:type="dcterms:W3CDTF">2026-03-30T03:12:00Z</dcterms:created>
  <dcterms:modified xsi:type="dcterms:W3CDTF">2026-04-09T00:55:00Z</dcterms:modified>
</cp:coreProperties>
</file>